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C03D5" w14:textId="77777777" w:rsidR="00200E0A" w:rsidRDefault="00200E0A" w:rsidP="00200E0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14:paraId="370BFD30" w14:textId="77777777" w:rsidR="00200E0A" w:rsidRDefault="00200E0A" w:rsidP="00200E0A">
      <w:pPr>
        <w:rPr>
          <w:rFonts w:ascii="Garamond" w:hAnsi="Garamond"/>
          <w:b/>
          <w:sz w:val="24"/>
          <w:szCs w:val="24"/>
        </w:rPr>
      </w:pPr>
    </w:p>
    <w:p w14:paraId="61FCE92F" w14:textId="77777777" w:rsidR="00200E0A" w:rsidRDefault="00200E0A" w:rsidP="00200E0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Luglio 2024</w:t>
      </w:r>
    </w:p>
    <w:p w14:paraId="3E8AAC9B" w14:textId="0C33E8FB" w:rsidR="00200E0A" w:rsidRDefault="00E74F21" w:rsidP="00200E0A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Festa di sant’Apollinare a Ravenna</w:t>
      </w:r>
    </w:p>
    <w:p w14:paraId="3E7DA7F2" w14:textId="7FA5B50C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8" w:history="1">
        <w:r w:rsidRPr="004B7CE3">
          <w:rPr>
            <w:rStyle w:val="Collegamentoipertestuale"/>
            <w:rFonts w:ascii="Garamond" w:hAnsi="Garamond"/>
            <w:sz w:val="24"/>
            <w:szCs w:val="24"/>
          </w:rPr>
          <w:t>https://www.ravennatoday.it/cronaca/ravenna-celebra-sant-apollinare-la-citta-si-prepara-alla-festa-del-patrono-il-programma.html</w:t>
        </w:r>
      </w:hyperlink>
    </w:p>
    <w:p w14:paraId="14DD712C" w14:textId="77777777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02F0D187" w14:textId="0C934E11" w:rsidR="00E74F21" w:rsidRDefault="00E74F21" w:rsidP="00200E0A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Ravenna “Mosaico di Notte”</w:t>
      </w:r>
    </w:p>
    <w:p w14:paraId="0A268A31" w14:textId="39D06DB5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9" w:history="1">
        <w:r w:rsidRPr="004B7CE3">
          <w:rPr>
            <w:rStyle w:val="Collegamentoipertestuale"/>
            <w:rFonts w:ascii="Garamond" w:hAnsi="Garamond"/>
            <w:sz w:val="24"/>
            <w:szCs w:val="24"/>
          </w:rPr>
          <w:t>https://www.ravenna24ore.it/notizie/eventi/2024/07/21/ravenna-bella-di-sera-e-mosaico-di-notte-i-prossimi-appuntamenti/</w:t>
        </w:r>
      </w:hyperlink>
    </w:p>
    <w:p w14:paraId="725F27EC" w14:textId="77777777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FB77AA0" w14:textId="71C8D50C" w:rsidR="00E74F21" w:rsidRDefault="00E74F21" w:rsidP="00200E0A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Ravenna: “Notti trasfigurate”</w:t>
      </w:r>
    </w:p>
    <w:p w14:paraId="40A210A4" w14:textId="5DBE77F9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0" w:history="1">
        <w:r w:rsidRPr="004B7CE3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https://www.ravennanotizie.it/cultura-spettacolo/2024/07/26/al-museo-nazionale-di-ravenna-secondo-appuntamento-con-notti-trasfigurate-mosaici-di-musica-e-poesia/</w:t>
        </w:r>
      </w:hyperlink>
    </w:p>
    <w:p w14:paraId="3145D8CD" w14:textId="77777777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58E2008A" w14:textId="2EACA1C4" w:rsidR="00E74F21" w:rsidRDefault="00E74F21" w:rsidP="00200E0A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Museo di Casa Romei: partono i lavori di restauro</w:t>
      </w:r>
    </w:p>
    <w:p w14:paraId="2FC6A3D6" w14:textId="1C6BF689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1" w:history="1">
        <w:r w:rsidRPr="004B7CE3">
          <w:rPr>
            <w:rStyle w:val="Collegamentoipertestuale"/>
            <w:rFonts w:ascii="Garamond" w:hAnsi="Garamond"/>
            <w:sz w:val="24"/>
            <w:szCs w:val="24"/>
          </w:rPr>
          <w:t>https://www.estense.com/2024/1087583/casa-romei-si-rinnova-oltre-un-milione-per-il-restauro/</w:t>
        </w:r>
      </w:hyperlink>
    </w:p>
    <w:p w14:paraId="2FF7E2DB" w14:textId="74DDA24F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5A8A7E8" w14:textId="5EFEEF18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2" w:history="1">
        <w:r w:rsidRPr="004B7CE3">
          <w:rPr>
            <w:rStyle w:val="Collegamentoipertestuale"/>
            <w:rFonts w:ascii="Garamond" w:hAnsi="Garamond"/>
            <w:sz w:val="24"/>
            <w:szCs w:val="24"/>
          </w:rPr>
          <w:t>https://www.ilgiornaledellarte.com/NotizieInBreve/giorno-per-giorno-nellarte-02-agosto-2024</w:t>
        </w:r>
      </w:hyperlink>
    </w:p>
    <w:p w14:paraId="2A7129BC" w14:textId="7527452E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E95F144" w14:textId="77777777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3AB68B37" w14:textId="77777777" w:rsidR="00E74F21" w:rsidRDefault="00E74F21" w:rsidP="00E74F2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690C8BCD" w14:textId="77777777" w:rsidR="003607CA" w:rsidRDefault="003607CA"/>
    <w:sectPr w:rsidR="00360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564"/>
    <w:multiLevelType w:val="hybridMultilevel"/>
    <w:tmpl w:val="255EDCA2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0A"/>
    <w:rsid w:val="00200E0A"/>
    <w:rsid w:val="003607CA"/>
    <w:rsid w:val="00E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8CFB"/>
  <w15:chartTrackingRefBased/>
  <w15:docId w15:val="{A50453B7-DFA4-4E7F-A1A9-E43E9B3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E0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E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today.it/cronaca/ravenna-celebra-sant-apollinare-la-citta-si-prepara-alla-festa-del-patrono-il-programma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lgiornaledellarte.com/NotizieInBreve/giorno-per-giorno-nellarte-02-agosto-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tense.com/2024/1087583/casa-romei-si-rinnova-oltre-un-milione-per-il-restaur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avennanotizie.it/cultura-spettacolo/2024/07/26/al-museo-nazionale-di-ravenna-secondo-appuntamento-con-notti-trasfigurate-mosaici-di-musica-e-poesi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avenna24ore.it/notizie/eventi/2024/07/21/ravenna-bella-di-sera-e-mosaico-di-notte-i-prossimi-appuntamen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1eb0628991c6b6cf1d0966a6e41060da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9066d4c462f61547a0ef5cf970908641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75763-3A7A-445F-8043-BC4D34D5EB7D}">
  <ds:schemaRefs>
    <ds:schemaRef ds:uri="http://purl.org/dc/elements/1.1/"/>
    <ds:schemaRef ds:uri="b6bb71f8-3d3e-4e07-96ef-91bee24e328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2fba19c-f286-404a-b187-bebad09bca2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7859E8-EF78-444A-83F8-7DC87CD8B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E6468-B312-440E-9F5B-288446F5A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2</cp:revision>
  <dcterms:created xsi:type="dcterms:W3CDTF">2024-07-04T13:27:00Z</dcterms:created>
  <dcterms:modified xsi:type="dcterms:W3CDTF">2024-08-12T14:50:00Z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